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292" w:rsidRPr="00F00C0E" w:rsidRDefault="00D00292" w:rsidP="00D00292">
      <w:pPr>
        <w:jc w:val="center"/>
        <w:rPr>
          <w:b/>
          <w:sz w:val="28"/>
          <w:szCs w:val="28"/>
        </w:rPr>
      </w:pPr>
    </w:p>
    <w:p w:rsid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РАСПИСАНИЕ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GoBack"/>
      <w:bookmarkEnd w:id="0"/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автотранспорта для подвоза населения удаленных населенных пунктов Всеволожского городского поселения Всеволожского муниципального района Ленинградской области к избирательным участкам в день выборов депутатов Государственной Думы Федерального Собрания Российской Федерации девятого созыва, выборов депутатов Законодательного собрания Ленинградской области восьмого созыва 19 сентября 2026 года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Избирательный участок № 207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Адрес: г. Всеволожск ул. </w:t>
      </w:r>
      <w:proofErr w:type="spellStart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Приютинская</w:t>
      </w:r>
      <w:proofErr w:type="spellEnd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13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Маршрут движения: платформа </w:t>
      </w:r>
      <w:proofErr w:type="spellStart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Ковалево</w:t>
      </w:r>
      <w:proofErr w:type="spellEnd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proofErr w:type="spellStart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Приютинская</w:t>
      </w:r>
      <w:proofErr w:type="spellEnd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13</w:t>
      </w: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4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877931" w:rsidRPr="00877931" w:rsidTr="00CF4B51">
        <w:trPr>
          <w:trHeight w:val="137"/>
        </w:trPr>
        <w:tc>
          <w:tcPr>
            <w:tcW w:w="2835" w:type="dxa"/>
            <w:vAlign w:val="center"/>
          </w:tcPr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ПРИБЫТИЯ</w:t>
            </w:r>
          </w:p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ИЗБИРАТЕЛЬНЫЙ</w:t>
            </w:r>
          </w:p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ОТПРАВЛЕНИЕ </w:t>
            </w: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ИЗБИРАТЕЛЬНОГО УЧАСТКА</w:t>
            </w:r>
          </w:p>
        </w:tc>
      </w:tr>
      <w:tr w:rsidR="00877931" w:rsidRPr="00877931" w:rsidTr="00CF4B51">
        <w:trPr>
          <w:trHeight w:val="70"/>
        </w:trPr>
        <w:tc>
          <w:tcPr>
            <w:tcW w:w="2835" w:type="dxa"/>
          </w:tcPr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13-35 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13-50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877931" w:rsidRPr="00877931" w:rsidRDefault="00877931" w:rsidP="00877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14-20</w:t>
            </w:r>
          </w:p>
        </w:tc>
      </w:tr>
    </w:tbl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Избирательный участок № 208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Всеволожск, ул. Александровская, д. 28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(ГКУ ЛО «Всеволожский центр занятости населения»)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Маршрут движения: г. Всеволожск, ул. Советская, д. 68 – ул. Советская, д.18 – </w:t>
      </w:r>
      <w:proofErr w:type="spellStart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Христиновский</w:t>
      </w:r>
      <w:proofErr w:type="spellEnd"/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проспект, д. 30а – ул. Александровская, д. 28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10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877931" w:rsidRPr="00877931" w:rsidTr="00CF4B51">
        <w:trPr>
          <w:trHeight w:val="137"/>
        </w:trPr>
        <w:tc>
          <w:tcPr>
            <w:tcW w:w="2835" w:type="dxa"/>
            <w:vAlign w:val="center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ПРИБЫТИЯ</w:t>
            </w:r>
          </w:p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ИЗБИРАТЕЛЬНЫЙ</w:t>
            </w:r>
          </w:p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ОТПРАВЛЕНИЕ </w:t>
            </w: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ИЗБИРАТЕЛЬНОГО УЧАСТКА</w:t>
            </w:r>
          </w:p>
        </w:tc>
      </w:tr>
      <w:tr w:rsidR="00877931" w:rsidRPr="00877931" w:rsidTr="00CF4B51">
        <w:trPr>
          <w:trHeight w:val="70"/>
        </w:trPr>
        <w:tc>
          <w:tcPr>
            <w:tcW w:w="2835" w:type="dxa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12-20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12-50</w:t>
            </w:r>
          </w:p>
        </w:tc>
      </w:tr>
    </w:tbl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Избирательный участок № 223, 224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Всеволожск, пр. Грибоедова, д. 10</w:t>
      </w:r>
    </w:p>
    <w:tbl>
      <w:tblPr>
        <w:tblpPr w:leftFromText="180" w:rightFromText="180" w:vertAnchor="text" w:horzAnchor="page" w:tblpXSpec="center" w:tblpY="672"/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877931" w:rsidRPr="00877931" w:rsidTr="00CF4B51">
        <w:trPr>
          <w:trHeight w:val="137"/>
          <w:jc w:val="center"/>
        </w:trPr>
        <w:tc>
          <w:tcPr>
            <w:tcW w:w="2835" w:type="dxa"/>
            <w:vAlign w:val="center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ОТПРАВЛЕНИЯ</w:t>
            </w:r>
          </w:p>
        </w:tc>
        <w:tc>
          <w:tcPr>
            <w:tcW w:w="3002" w:type="dxa"/>
            <w:tcBorders>
              <w:right w:val="single" w:sz="4" w:space="0" w:color="auto"/>
            </w:tcBorders>
            <w:vAlign w:val="center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ПРИБЫТИЯ</w:t>
            </w:r>
          </w:p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ИЗБИРАТЕЛЬНЫЙ</w:t>
            </w:r>
          </w:p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ОТПРАВЛЕНИЕ </w:t>
            </w: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ИЗБИРАТЕЛЬНОГО УЧАСТКА</w:t>
            </w:r>
          </w:p>
        </w:tc>
      </w:tr>
      <w:tr w:rsidR="00877931" w:rsidRPr="00877931" w:rsidTr="00CF4B51">
        <w:trPr>
          <w:trHeight w:val="70"/>
          <w:jc w:val="center"/>
        </w:trPr>
        <w:tc>
          <w:tcPr>
            <w:tcW w:w="2835" w:type="dxa"/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10-00</w:t>
            </w:r>
          </w:p>
        </w:tc>
        <w:tc>
          <w:tcPr>
            <w:tcW w:w="3002" w:type="dxa"/>
            <w:tcBorders>
              <w:right w:val="single" w:sz="4" w:space="0" w:color="auto"/>
            </w:tcBorders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10-30</w:t>
            </w:r>
          </w:p>
        </w:tc>
        <w:tc>
          <w:tcPr>
            <w:tcW w:w="3235" w:type="dxa"/>
            <w:tcBorders>
              <w:left w:val="single" w:sz="4" w:space="0" w:color="auto"/>
            </w:tcBorders>
          </w:tcPr>
          <w:p w:rsidR="00877931" w:rsidRPr="00877931" w:rsidRDefault="00877931" w:rsidP="008779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</w:t>
            </w:r>
          </w:p>
        </w:tc>
      </w:tr>
    </w:tbl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Маршрут движения: Дом оператора -  поселок 6-й километр – пр. Грибоедова</w:t>
      </w:r>
      <w:r w:rsidRPr="008779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МОУ СОШ № 5</w:t>
      </w: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931" w:rsidRPr="00877931" w:rsidRDefault="00877931" w:rsidP="00877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514E" w:rsidRDefault="0092514E"/>
    <w:sectPr w:rsidR="00925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92"/>
    <w:rsid w:val="00324DF2"/>
    <w:rsid w:val="00877931"/>
    <w:rsid w:val="0092514E"/>
    <w:rsid w:val="00D00292"/>
    <w:rsid w:val="00D2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FFB8A-EA7F-4D45-A0C5-8D1D905C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Комашенкова</dc:creator>
  <cp:keywords/>
  <dc:description/>
  <cp:lastModifiedBy>Иванов</cp:lastModifiedBy>
  <cp:revision>4</cp:revision>
  <dcterms:created xsi:type="dcterms:W3CDTF">2025-09-03T13:05:00Z</dcterms:created>
  <dcterms:modified xsi:type="dcterms:W3CDTF">2026-09-10T11:35:00Z</dcterms:modified>
</cp:coreProperties>
</file>